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55C82" w14:textId="62CCEED3" w:rsidR="00603ECD" w:rsidRDefault="009F2A57" w:rsidP="004B3FEB">
      <w:pPr>
        <w:pStyle w:val="Heading1"/>
        <w:jc w:val="center"/>
      </w:pPr>
      <w:r>
        <w:t>BP4 “</w:t>
      </w:r>
      <w:r w:rsidR="00D44BE7" w:rsidRPr="00D44BE7">
        <w:t>Preparedness Education Sessions- Summary Reports</w:t>
      </w:r>
      <w:r>
        <w:t xml:space="preserve">” Deliverable </w:t>
      </w:r>
      <w:r w:rsidR="00FC6EEE">
        <w:t>Template</w:t>
      </w:r>
    </w:p>
    <w:p w14:paraId="10400F54" w14:textId="77777777" w:rsidR="004B3FEB" w:rsidRPr="004B3FEB" w:rsidRDefault="004B3FEB" w:rsidP="004B3FE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9625"/>
      </w:tblGrid>
      <w:tr w:rsidR="00FC6EEE" w14:paraId="5876F266" w14:textId="77777777" w:rsidTr="00CF0B0B">
        <w:tc>
          <w:tcPr>
            <w:tcW w:w="4045" w:type="dxa"/>
            <w:vAlign w:val="center"/>
          </w:tcPr>
          <w:p w14:paraId="65DEF328" w14:textId="77777777" w:rsidR="00CF0B0B" w:rsidRDefault="00CF0B0B" w:rsidP="00CF0B0B">
            <w:pPr>
              <w:rPr>
                <w:b/>
                <w:bCs/>
              </w:rPr>
            </w:pPr>
          </w:p>
          <w:p w14:paraId="1D95BC65" w14:textId="4F32AB35" w:rsidR="00FC6EEE" w:rsidRDefault="00FC6EEE" w:rsidP="00CF0B0B">
            <w:pPr>
              <w:rPr>
                <w:b/>
                <w:bCs/>
              </w:rPr>
            </w:pPr>
            <w:r w:rsidRPr="00CF0B0B">
              <w:rPr>
                <w:b/>
                <w:bCs/>
              </w:rPr>
              <w:t>Sub-recipient name:</w:t>
            </w:r>
          </w:p>
          <w:p w14:paraId="1FE6DA28" w14:textId="79CBE178" w:rsidR="00CF0B0B" w:rsidRPr="00CF0B0B" w:rsidRDefault="00CF0B0B" w:rsidP="00CF0B0B">
            <w:pPr>
              <w:rPr>
                <w:b/>
                <w:bCs/>
              </w:rPr>
            </w:pPr>
          </w:p>
        </w:tc>
        <w:tc>
          <w:tcPr>
            <w:tcW w:w="9625" w:type="dxa"/>
            <w:vAlign w:val="center"/>
          </w:tcPr>
          <w:p w14:paraId="764BE401" w14:textId="1B54A87A" w:rsidR="00FC6EEE" w:rsidRDefault="00D44BE7" w:rsidP="00CF0B0B">
            <w:r>
              <w:t>North HELP</w:t>
            </w:r>
          </w:p>
        </w:tc>
      </w:tr>
      <w:tr w:rsidR="00FC6EEE" w14:paraId="33EA5A6A" w14:textId="77777777" w:rsidTr="00CF0B0B">
        <w:tc>
          <w:tcPr>
            <w:tcW w:w="4045" w:type="dxa"/>
            <w:vAlign w:val="center"/>
          </w:tcPr>
          <w:p w14:paraId="23DE1E7D" w14:textId="77777777" w:rsidR="00CF0B0B" w:rsidRDefault="00CF0B0B" w:rsidP="00CF0B0B">
            <w:pPr>
              <w:rPr>
                <w:b/>
                <w:bCs/>
              </w:rPr>
            </w:pPr>
          </w:p>
          <w:p w14:paraId="233BFBAC" w14:textId="35233CBE" w:rsidR="00FC6EEE" w:rsidRDefault="00FC6EEE" w:rsidP="00CF0B0B">
            <w:pPr>
              <w:rPr>
                <w:b/>
                <w:bCs/>
              </w:rPr>
            </w:pPr>
            <w:r w:rsidRPr="00CF0B0B">
              <w:rPr>
                <w:b/>
                <w:bCs/>
              </w:rPr>
              <w:t>Deliverable number and name:</w:t>
            </w:r>
          </w:p>
          <w:p w14:paraId="17DC23C9" w14:textId="146935A7" w:rsidR="00CF0B0B" w:rsidRPr="00CF0B0B" w:rsidRDefault="00CF0B0B" w:rsidP="00CF0B0B">
            <w:pPr>
              <w:rPr>
                <w:b/>
                <w:bCs/>
              </w:rPr>
            </w:pPr>
          </w:p>
        </w:tc>
        <w:tc>
          <w:tcPr>
            <w:tcW w:w="9625" w:type="dxa"/>
            <w:vAlign w:val="center"/>
          </w:tcPr>
          <w:p w14:paraId="73558C0A" w14:textId="187D8C86" w:rsidR="00FC6EEE" w:rsidRDefault="00AB79D0" w:rsidP="00CF0B0B">
            <w:r>
              <w:t>C1.5 Preparedness Education Sessions- Summary Reports</w:t>
            </w:r>
          </w:p>
        </w:tc>
      </w:tr>
    </w:tbl>
    <w:p w14:paraId="7ED2B55E" w14:textId="41985AA6" w:rsidR="00FC6EEE" w:rsidRDefault="00FC6EE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12325"/>
      </w:tblGrid>
      <w:tr w:rsidR="00FC6EEE" w14:paraId="5701FD06" w14:textId="77777777" w:rsidTr="00FC6EEE">
        <w:tc>
          <w:tcPr>
            <w:tcW w:w="1345" w:type="dxa"/>
            <w:shd w:val="clear" w:color="auto" w:fill="99FFCC"/>
          </w:tcPr>
          <w:p w14:paraId="2F9C59D6" w14:textId="093592B4" w:rsidR="00FC6EEE" w:rsidRPr="00FC6EEE" w:rsidRDefault="00FC6EEE" w:rsidP="00FC6EEE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1</w:t>
            </w:r>
          </w:p>
        </w:tc>
        <w:tc>
          <w:tcPr>
            <w:tcW w:w="12325" w:type="dxa"/>
            <w:vAlign w:val="center"/>
          </w:tcPr>
          <w:p w14:paraId="1C2F2097" w14:textId="4A93BC9A" w:rsidR="00FC6EEE" w:rsidRPr="00CF0B0B" w:rsidRDefault="00FC6EEE" w:rsidP="00FC6EEE">
            <w:pPr>
              <w:rPr>
                <w:b/>
                <w:bCs/>
              </w:rPr>
            </w:pPr>
            <w:r w:rsidRPr="00CF0B0B">
              <w:rPr>
                <w:b/>
                <w:bCs/>
              </w:rPr>
              <w:t>Make a note of the DOHMH Program Manager’s name and contact information.</w:t>
            </w:r>
          </w:p>
        </w:tc>
      </w:tr>
      <w:tr w:rsidR="00FC6EEE" w14:paraId="6CBCC0C8" w14:textId="77777777" w:rsidTr="00FC6EEE">
        <w:tc>
          <w:tcPr>
            <w:tcW w:w="1345" w:type="dxa"/>
            <w:shd w:val="clear" w:color="auto" w:fill="CCFFFF"/>
          </w:tcPr>
          <w:p w14:paraId="0254A38E" w14:textId="10DB3131" w:rsidR="00FC6EEE" w:rsidRPr="00FC6EEE" w:rsidRDefault="00FC6EEE" w:rsidP="00FC6EEE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2</w:t>
            </w:r>
          </w:p>
        </w:tc>
        <w:tc>
          <w:tcPr>
            <w:tcW w:w="12325" w:type="dxa"/>
            <w:vAlign w:val="center"/>
          </w:tcPr>
          <w:p w14:paraId="04131FEF" w14:textId="11A82E1B" w:rsidR="00FC6EEE" w:rsidRPr="00CF0B0B" w:rsidRDefault="00FC6EEE" w:rsidP="00FC6EEE">
            <w:pPr>
              <w:rPr>
                <w:b/>
                <w:bCs/>
              </w:rPr>
            </w:pPr>
            <w:r w:rsidRPr="00CF0B0B">
              <w:rPr>
                <w:b/>
                <w:bCs/>
              </w:rPr>
              <w:t>Review deliverable text taken from SOW and direct any questions to your DOHMH Program Manager well before the deliverable due date(s).</w:t>
            </w:r>
          </w:p>
        </w:tc>
      </w:tr>
      <w:tr w:rsidR="00FC6EEE" w14:paraId="3CB0003E" w14:textId="77777777" w:rsidTr="00FC6EEE">
        <w:tc>
          <w:tcPr>
            <w:tcW w:w="1345" w:type="dxa"/>
            <w:shd w:val="clear" w:color="auto" w:fill="FFCC66"/>
          </w:tcPr>
          <w:p w14:paraId="5A756BAB" w14:textId="47061B39" w:rsidR="00FC6EEE" w:rsidRPr="00FC6EEE" w:rsidRDefault="00FC6EEE" w:rsidP="00FC6EEE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3</w:t>
            </w:r>
          </w:p>
        </w:tc>
        <w:tc>
          <w:tcPr>
            <w:tcW w:w="12325" w:type="dxa"/>
            <w:vAlign w:val="center"/>
          </w:tcPr>
          <w:p w14:paraId="65B06F70" w14:textId="1D88193C" w:rsidR="00FC6EEE" w:rsidRPr="00CF0B0B" w:rsidRDefault="00B16EAA" w:rsidP="00FC6EEE">
            <w:pPr>
              <w:rPr>
                <w:b/>
                <w:bCs/>
              </w:rPr>
            </w:pPr>
            <w:r>
              <w:rPr>
                <w:b/>
                <w:bCs/>
              </w:rPr>
              <w:t>Skip this step.</w:t>
            </w:r>
          </w:p>
        </w:tc>
      </w:tr>
      <w:tr w:rsidR="00FC6EEE" w14:paraId="743A0883" w14:textId="77777777" w:rsidTr="00FC6EEE">
        <w:tc>
          <w:tcPr>
            <w:tcW w:w="1345" w:type="dxa"/>
            <w:shd w:val="clear" w:color="auto" w:fill="009900"/>
          </w:tcPr>
          <w:p w14:paraId="47FD60AE" w14:textId="7165927B" w:rsidR="00FC6EEE" w:rsidRPr="00FC6EEE" w:rsidRDefault="00FC6EEE" w:rsidP="00FC6EEE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4</w:t>
            </w:r>
          </w:p>
        </w:tc>
        <w:tc>
          <w:tcPr>
            <w:tcW w:w="12325" w:type="dxa"/>
            <w:vAlign w:val="center"/>
          </w:tcPr>
          <w:p w14:paraId="5E72C69B" w14:textId="67E0E165" w:rsidR="00FC6EEE" w:rsidRPr="00CF0B0B" w:rsidRDefault="00CF0B0B" w:rsidP="00FC6EEE">
            <w:pPr>
              <w:rPr>
                <w:b/>
                <w:bCs/>
              </w:rPr>
            </w:pPr>
            <w:r w:rsidRPr="00CF0B0B">
              <w:rPr>
                <w:b/>
                <w:bCs/>
              </w:rPr>
              <w:t>Complete the fields for the deliverable final report (if provided below).</w:t>
            </w:r>
          </w:p>
        </w:tc>
      </w:tr>
      <w:tr w:rsidR="00FC6EEE" w14:paraId="74CB12A7" w14:textId="77777777" w:rsidTr="00FC6EEE">
        <w:tc>
          <w:tcPr>
            <w:tcW w:w="1345" w:type="dxa"/>
            <w:shd w:val="clear" w:color="auto" w:fill="FF6600"/>
          </w:tcPr>
          <w:p w14:paraId="63FE25D8" w14:textId="2D979944" w:rsidR="00FC6EEE" w:rsidRPr="00FC6EEE" w:rsidRDefault="00FC6EEE" w:rsidP="00FC6EEE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5</w:t>
            </w:r>
          </w:p>
        </w:tc>
        <w:tc>
          <w:tcPr>
            <w:tcW w:w="12325" w:type="dxa"/>
            <w:vAlign w:val="center"/>
          </w:tcPr>
          <w:p w14:paraId="27FECB54" w14:textId="6283EA99" w:rsidR="00FC6EEE" w:rsidRPr="00CF0B0B" w:rsidRDefault="00CF0B0B" w:rsidP="00FC6EEE">
            <w:pPr>
              <w:rPr>
                <w:b/>
                <w:bCs/>
              </w:rPr>
            </w:pPr>
            <w:r w:rsidRPr="00CF0B0B">
              <w:rPr>
                <w:b/>
                <w:bCs/>
              </w:rPr>
              <w:t>Submit any additional documentation required to your DOHMH Program manager. This is noted in the deliverable text as well as below.</w:t>
            </w:r>
          </w:p>
        </w:tc>
      </w:tr>
    </w:tbl>
    <w:p w14:paraId="0CDA5931" w14:textId="782457BD" w:rsidR="00FC6EEE" w:rsidRDefault="00FC6EEE"/>
    <w:p w14:paraId="2CE61281" w14:textId="77777777" w:rsidR="00CF0B0B" w:rsidRDefault="00CF0B0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12325"/>
      </w:tblGrid>
      <w:tr w:rsidR="00CF0B0B" w:rsidRPr="00CF0B0B" w14:paraId="1B9CDC5E" w14:textId="77777777" w:rsidTr="00CF0B0B">
        <w:tc>
          <w:tcPr>
            <w:tcW w:w="1345" w:type="dxa"/>
            <w:shd w:val="clear" w:color="auto" w:fill="99FFCC"/>
            <w:vAlign w:val="center"/>
          </w:tcPr>
          <w:p w14:paraId="2D50E6C3" w14:textId="77777777" w:rsidR="00CF0B0B" w:rsidRPr="00FC6EEE" w:rsidRDefault="00CF0B0B" w:rsidP="00CF0B0B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1</w:t>
            </w:r>
          </w:p>
        </w:tc>
        <w:tc>
          <w:tcPr>
            <w:tcW w:w="12325" w:type="dxa"/>
            <w:vAlign w:val="center"/>
          </w:tcPr>
          <w:p w14:paraId="09272C52" w14:textId="77777777" w:rsidR="004710D8" w:rsidRDefault="004710D8" w:rsidP="004710D8">
            <w:pPr>
              <w:rPr>
                <w:b/>
                <w:bCs/>
              </w:rPr>
            </w:pPr>
          </w:p>
          <w:p w14:paraId="3EDBF49F" w14:textId="77777777" w:rsidR="004710D8" w:rsidRDefault="004710D8" w:rsidP="004710D8">
            <w:pPr>
              <w:rPr>
                <w:b/>
                <w:bCs/>
              </w:rPr>
            </w:pPr>
            <w:r>
              <w:rPr>
                <w:b/>
                <w:bCs/>
              </w:rPr>
              <w:t>DOHMH Program Manager: Nia Johar</w:t>
            </w:r>
          </w:p>
          <w:p w14:paraId="17443F65" w14:textId="77777777" w:rsidR="004710D8" w:rsidRDefault="004710D8" w:rsidP="004710D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Phone number: </w:t>
            </w:r>
            <w:r w:rsidRPr="0013368B">
              <w:rPr>
                <w:b/>
                <w:bCs/>
              </w:rPr>
              <w:t>347.396.2770</w:t>
            </w:r>
          </w:p>
          <w:p w14:paraId="3040D20B" w14:textId="77777777" w:rsidR="004710D8" w:rsidRDefault="004710D8" w:rsidP="004710D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Email: </w:t>
            </w:r>
            <w:hyperlink r:id="rId11" w:history="1">
              <w:r w:rsidRPr="00B35E22">
                <w:rPr>
                  <w:rStyle w:val="Hyperlink"/>
                  <w:b/>
                  <w:bCs/>
                </w:rPr>
                <w:t>njohar@health.nyc.gov</w:t>
              </w:r>
            </w:hyperlink>
            <w:r>
              <w:rPr>
                <w:b/>
                <w:bCs/>
              </w:rPr>
              <w:t xml:space="preserve"> </w:t>
            </w:r>
          </w:p>
          <w:p w14:paraId="13B1808A" w14:textId="2538592B" w:rsidR="00CF0B0B" w:rsidRPr="00CF0B0B" w:rsidRDefault="00CF0B0B" w:rsidP="006E25D9">
            <w:pPr>
              <w:rPr>
                <w:b/>
                <w:bCs/>
              </w:rPr>
            </w:pPr>
          </w:p>
        </w:tc>
      </w:tr>
    </w:tbl>
    <w:p w14:paraId="1160AE4A" w14:textId="77777777" w:rsidR="00CF0B0B" w:rsidRDefault="00CF0B0B"/>
    <w:p w14:paraId="450B150A" w14:textId="5A366BA0" w:rsidR="00CF0B0B" w:rsidRDefault="00CF0B0B"/>
    <w:p w14:paraId="74CBC5C5" w14:textId="77777777" w:rsidR="00CF0B0B" w:rsidRDefault="00CF0B0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12325"/>
      </w:tblGrid>
      <w:tr w:rsidR="00CF0B0B" w:rsidRPr="00CF0B0B" w14:paraId="4D359587" w14:textId="77777777" w:rsidTr="00CF0B0B">
        <w:tc>
          <w:tcPr>
            <w:tcW w:w="1345" w:type="dxa"/>
            <w:shd w:val="clear" w:color="auto" w:fill="CCFFFF"/>
            <w:vAlign w:val="center"/>
          </w:tcPr>
          <w:p w14:paraId="6BBEB865" w14:textId="77777777" w:rsidR="00CF0B0B" w:rsidRPr="00FC6EEE" w:rsidRDefault="00CF0B0B" w:rsidP="00CF0B0B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2</w:t>
            </w:r>
          </w:p>
        </w:tc>
        <w:tc>
          <w:tcPr>
            <w:tcW w:w="12325" w:type="dxa"/>
            <w:vAlign w:val="center"/>
          </w:tcPr>
          <w:p w14:paraId="73CC4AB8" w14:textId="77777777" w:rsidR="00DE6FED" w:rsidRPr="00DE6FED" w:rsidRDefault="00DE6FED" w:rsidP="00DE6FED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213E58D4" w14:textId="389CD60C" w:rsidR="002973D8" w:rsidRPr="00BD6B51" w:rsidRDefault="002973D8" w:rsidP="002973D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E13FD">
              <w:rPr>
                <w:rFonts w:asciiTheme="minorHAnsi" w:hAnsiTheme="minorHAnsi" w:cstheme="minorHAnsi"/>
                <w:sz w:val="22"/>
                <w:szCs w:val="22"/>
              </w:rPr>
              <w:t>Final agenda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1E13FD">
              <w:rPr>
                <w:rFonts w:asciiTheme="minorHAnsi" w:hAnsiTheme="minorHAnsi" w:cstheme="minorHAnsi"/>
                <w:sz w:val="22"/>
                <w:szCs w:val="22"/>
              </w:rPr>
              <w:t>, presentation slides, list of speakers, conference materials, sign‐in sheets or roster of participants (i.e., attendee registration), evaluation results, and summary report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1E13FD">
              <w:rPr>
                <w:rFonts w:asciiTheme="minorHAnsi" w:hAnsiTheme="minorHAnsi" w:cstheme="minorHAnsi"/>
                <w:sz w:val="22"/>
                <w:szCs w:val="22"/>
              </w:rPr>
              <w:t xml:space="preserve"> (3‐5 pages, template to be provided by DOHMH) including key next steps and potential improvement for future seminars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 each of three (3) preparedness education sessions</w:t>
            </w:r>
            <w:r w:rsidRPr="001E13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D6B51">
              <w:rPr>
                <w:rFonts w:asciiTheme="minorHAnsi" w:hAnsiTheme="minorHAnsi" w:cstheme="minorHAnsi"/>
                <w:sz w:val="22"/>
                <w:szCs w:val="22"/>
              </w:rPr>
              <w:t>due in the final performance period of the contract (March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2023</w:t>
            </w:r>
            <w:r w:rsidRPr="00BD6B51">
              <w:rPr>
                <w:rFonts w:asciiTheme="minorHAnsi" w:hAnsiTheme="minorHAnsi" w:cstheme="minorHAnsi"/>
                <w:sz w:val="22"/>
                <w:szCs w:val="22"/>
              </w:rPr>
              <w:t xml:space="preserve"> to June 1, 2023).</w:t>
            </w:r>
          </w:p>
          <w:p w14:paraId="0EB4E804" w14:textId="58FDA243" w:rsidR="00CF0B0B" w:rsidRPr="00CF0B0B" w:rsidRDefault="00CF0B0B" w:rsidP="00AB79D0">
            <w:pPr>
              <w:rPr>
                <w:b/>
                <w:bCs/>
              </w:rPr>
            </w:pPr>
          </w:p>
        </w:tc>
      </w:tr>
    </w:tbl>
    <w:p w14:paraId="71C6955C" w14:textId="77777777" w:rsidR="00CF0B0B" w:rsidRDefault="00CF0B0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12325"/>
      </w:tblGrid>
      <w:tr w:rsidR="00105F1B" w:rsidRPr="00CF0B0B" w14:paraId="371F95DF" w14:textId="77777777" w:rsidTr="00F22BA6">
        <w:trPr>
          <w:trHeight w:val="1343"/>
        </w:trPr>
        <w:tc>
          <w:tcPr>
            <w:tcW w:w="1345" w:type="dxa"/>
            <w:shd w:val="clear" w:color="auto" w:fill="FFCC66"/>
            <w:vAlign w:val="center"/>
          </w:tcPr>
          <w:p w14:paraId="1BB63F1A" w14:textId="130EC97E" w:rsidR="00105F1B" w:rsidRPr="00FC6EEE" w:rsidRDefault="00105F1B" w:rsidP="004B3FEB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3</w:t>
            </w:r>
          </w:p>
        </w:tc>
        <w:tc>
          <w:tcPr>
            <w:tcW w:w="12325" w:type="dxa"/>
            <w:vAlign w:val="center"/>
          </w:tcPr>
          <w:p w14:paraId="399F80DE" w14:textId="5559C971" w:rsidR="00105F1B" w:rsidRPr="00CF0B0B" w:rsidRDefault="00105F1B" w:rsidP="006E25D9">
            <w:pPr>
              <w:rPr>
                <w:b/>
                <w:bCs/>
              </w:rPr>
            </w:pPr>
            <w:r>
              <w:rPr>
                <w:b/>
                <w:bCs/>
              </w:rPr>
              <w:t>Skip this step.</w:t>
            </w:r>
          </w:p>
        </w:tc>
      </w:tr>
    </w:tbl>
    <w:p w14:paraId="6A5CCFA6" w14:textId="6A88DDC9" w:rsidR="00CF0B0B" w:rsidRDefault="00CF0B0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2795"/>
        <w:gridCol w:w="9530"/>
      </w:tblGrid>
      <w:tr w:rsidR="00D33012" w:rsidRPr="00CF0B0B" w14:paraId="38BCCE3C" w14:textId="77777777" w:rsidTr="004B3FEB">
        <w:trPr>
          <w:trHeight w:val="247"/>
        </w:trPr>
        <w:tc>
          <w:tcPr>
            <w:tcW w:w="1345" w:type="dxa"/>
            <w:vMerge w:val="restart"/>
            <w:shd w:val="clear" w:color="auto" w:fill="009900"/>
            <w:vAlign w:val="center"/>
          </w:tcPr>
          <w:p w14:paraId="1FEB0ACB" w14:textId="68970969" w:rsidR="00D33012" w:rsidRDefault="00D33012" w:rsidP="004B3FEB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>
              <w:rPr>
                <w:b/>
                <w:bCs/>
                <w:color w:val="FFFFFF" w:themeColor="background1"/>
                <w:sz w:val="56"/>
                <w:szCs w:val="56"/>
              </w:rPr>
              <w:t>4</w:t>
            </w:r>
          </w:p>
        </w:tc>
        <w:tc>
          <w:tcPr>
            <w:tcW w:w="2795" w:type="dxa"/>
            <w:vAlign w:val="center"/>
          </w:tcPr>
          <w:p w14:paraId="1709DADA" w14:textId="4E878D23" w:rsidR="00D33012" w:rsidRDefault="00D33012" w:rsidP="006E25D9">
            <w:pPr>
              <w:rPr>
                <w:b/>
                <w:bCs/>
              </w:rPr>
            </w:pPr>
            <w:r>
              <w:rPr>
                <w:b/>
                <w:bCs/>
              </w:rPr>
              <w:t>DUE DATE: June 1, 2023</w:t>
            </w:r>
          </w:p>
        </w:tc>
        <w:tc>
          <w:tcPr>
            <w:tcW w:w="9530" w:type="dxa"/>
            <w:vAlign w:val="center"/>
          </w:tcPr>
          <w:p w14:paraId="701D8D26" w14:textId="77777777" w:rsidR="00D33012" w:rsidRPr="00CF0B0B" w:rsidRDefault="00D33012" w:rsidP="006E25D9">
            <w:pPr>
              <w:rPr>
                <w:b/>
                <w:bCs/>
              </w:rPr>
            </w:pPr>
          </w:p>
        </w:tc>
      </w:tr>
      <w:tr w:rsidR="00D33012" w:rsidRPr="00CF0B0B" w14:paraId="1C327EBD" w14:textId="77777777" w:rsidTr="00CF0B0B">
        <w:trPr>
          <w:trHeight w:val="247"/>
        </w:trPr>
        <w:tc>
          <w:tcPr>
            <w:tcW w:w="1345" w:type="dxa"/>
            <w:vMerge/>
            <w:shd w:val="clear" w:color="auto" w:fill="009900"/>
          </w:tcPr>
          <w:p w14:paraId="7A5885FA" w14:textId="4598BB75" w:rsidR="00D33012" w:rsidRPr="00FC6EEE" w:rsidRDefault="00D33012" w:rsidP="006E25D9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2795" w:type="dxa"/>
            <w:vAlign w:val="center"/>
          </w:tcPr>
          <w:p w14:paraId="3118C5C7" w14:textId="64B708F8" w:rsidR="00D33012" w:rsidRPr="00CF0B0B" w:rsidRDefault="00D33012" w:rsidP="006E25D9">
            <w:pPr>
              <w:rPr>
                <w:b/>
                <w:bCs/>
              </w:rPr>
            </w:pPr>
            <w:r>
              <w:rPr>
                <w:b/>
                <w:bCs/>
              </w:rPr>
              <w:t>Preparedness Education Session 1</w:t>
            </w:r>
          </w:p>
        </w:tc>
        <w:tc>
          <w:tcPr>
            <w:tcW w:w="9530" w:type="dxa"/>
            <w:vAlign w:val="center"/>
          </w:tcPr>
          <w:p w14:paraId="1E6823CF" w14:textId="40583A24" w:rsidR="00D33012" w:rsidRPr="00CF0B0B" w:rsidRDefault="00D33012" w:rsidP="006E25D9">
            <w:pPr>
              <w:rPr>
                <w:b/>
                <w:bCs/>
              </w:rPr>
            </w:pPr>
            <w:r>
              <w:rPr>
                <w:b/>
                <w:bCs/>
              </w:rPr>
              <w:t>Type in your responses below (fields will expand as you type).</w:t>
            </w:r>
          </w:p>
        </w:tc>
      </w:tr>
      <w:tr w:rsidR="00D33012" w:rsidRPr="00CF0B0B" w14:paraId="28D92F2E" w14:textId="77777777" w:rsidTr="00CF0B0B">
        <w:trPr>
          <w:trHeight w:val="151"/>
        </w:trPr>
        <w:tc>
          <w:tcPr>
            <w:tcW w:w="1345" w:type="dxa"/>
            <w:vMerge/>
            <w:shd w:val="clear" w:color="auto" w:fill="009900"/>
          </w:tcPr>
          <w:p w14:paraId="5834D786" w14:textId="77777777" w:rsidR="00D33012" w:rsidRPr="00FC6EEE" w:rsidRDefault="00D33012" w:rsidP="006E25D9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2795" w:type="dxa"/>
            <w:vAlign w:val="center"/>
          </w:tcPr>
          <w:p w14:paraId="7E3D18BA" w14:textId="280B4F7C" w:rsidR="00D33012" w:rsidRPr="00CF0B0B" w:rsidRDefault="00D33012" w:rsidP="000723F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Summarize evaluation results</w:t>
            </w:r>
          </w:p>
        </w:tc>
        <w:tc>
          <w:tcPr>
            <w:tcW w:w="9530" w:type="dxa"/>
            <w:vAlign w:val="center"/>
          </w:tcPr>
          <w:p w14:paraId="08EA8ABD" w14:textId="77777777" w:rsidR="00D33012" w:rsidRPr="00CF0B0B" w:rsidRDefault="00D33012" w:rsidP="006E25D9">
            <w:pPr>
              <w:rPr>
                <w:b/>
                <w:bCs/>
              </w:rPr>
            </w:pPr>
          </w:p>
        </w:tc>
      </w:tr>
      <w:tr w:rsidR="00D33012" w:rsidRPr="00CF0B0B" w14:paraId="25B33CF6" w14:textId="77777777" w:rsidTr="00CF0B0B">
        <w:trPr>
          <w:trHeight w:val="97"/>
        </w:trPr>
        <w:tc>
          <w:tcPr>
            <w:tcW w:w="1345" w:type="dxa"/>
            <w:vMerge/>
            <w:shd w:val="clear" w:color="auto" w:fill="009900"/>
          </w:tcPr>
          <w:p w14:paraId="2EF3CC3B" w14:textId="77777777" w:rsidR="00D33012" w:rsidRPr="00FC6EEE" w:rsidRDefault="00D33012" w:rsidP="006E25D9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2795" w:type="dxa"/>
            <w:vAlign w:val="center"/>
          </w:tcPr>
          <w:p w14:paraId="59EEC913" w14:textId="32933899" w:rsidR="00D33012" w:rsidRPr="00CF0B0B" w:rsidRDefault="00D33012" w:rsidP="000723F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List key next steps</w:t>
            </w:r>
          </w:p>
        </w:tc>
        <w:tc>
          <w:tcPr>
            <w:tcW w:w="9530" w:type="dxa"/>
            <w:vAlign w:val="center"/>
          </w:tcPr>
          <w:p w14:paraId="38A4CF58" w14:textId="77777777" w:rsidR="00D33012" w:rsidRPr="00CF0B0B" w:rsidRDefault="00D33012" w:rsidP="006E25D9">
            <w:pPr>
              <w:rPr>
                <w:b/>
                <w:bCs/>
              </w:rPr>
            </w:pPr>
          </w:p>
        </w:tc>
      </w:tr>
      <w:tr w:rsidR="00D33012" w:rsidRPr="00CF0B0B" w14:paraId="7BC1EB6E" w14:textId="77777777" w:rsidTr="00CF0B0B">
        <w:trPr>
          <w:trHeight w:val="96"/>
        </w:trPr>
        <w:tc>
          <w:tcPr>
            <w:tcW w:w="1345" w:type="dxa"/>
            <w:vMerge/>
            <w:shd w:val="clear" w:color="auto" w:fill="009900"/>
          </w:tcPr>
          <w:p w14:paraId="6836629C" w14:textId="77777777" w:rsidR="00D33012" w:rsidRPr="00FC6EEE" w:rsidRDefault="00D33012" w:rsidP="006E25D9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2795" w:type="dxa"/>
            <w:vAlign w:val="center"/>
          </w:tcPr>
          <w:p w14:paraId="0971F230" w14:textId="5F1D06AE" w:rsidR="00D33012" w:rsidRPr="00CF0B0B" w:rsidRDefault="00D33012" w:rsidP="00D330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List improvements to future seminars</w:t>
            </w:r>
          </w:p>
        </w:tc>
        <w:tc>
          <w:tcPr>
            <w:tcW w:w="9530" w:type="dxa"/>
            <w:vAlign w:val="center"/>
          </w:tcPr>
          <w:p w14:paraId="7364C40C" w14:textId="77777777" w:rsidR="00D33012" w:rsidRPr="00CF0B0B" w:rsidRDefault="00D33012" w:rsidP="006E25D9">
            <w:pPr>
              <w:rPr>
                <w:b/>
                <w:bCs/>
              </w:rPr>
            </w:pPr>
          </w:p>
        </w:tc>
      </w:tr>
      <w:tr w:rsidR="00D33012" w:rsidRPr="00CF0B0B" w14:paraId="5901DB99" w14:textId="77777777" w:rsidTr="00CF0B0B">
        <w:trPr>
          <w:trHeight w:val="96"/>
        </w:trPr>
        <w:tc>
          <w:tcPr>
            <w:tcW w:w="1345" w:type="dxa"/>
            <w:vMerge/>
            <w:shd w:val="clear" w:color="auto" w:fill="009900"/>
          </w:tcPr>
          <w:p w14:paraId="762B9D7F" w14:textId="77777777" w:rsidR="00D33012" w:rsidRPr="00FC6EEE" w:rsidRDefault="00D33012" w:rsidP="00D33012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2795" w:type="dxa"/>
            <w:vAlign w:val="center"/>
          </w:tcPr>
          <w:p w14:paraId="0246165D" w14:textId="62FBC00A" w:rsidR="00D33012" w:rsidRDefault="00D33012" w:rsidP="00D330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Preparedness Education Session </w:t>
            </w:r>
            <w:r>
              <w:rPr>
                <w:b/>
                <w:bCs/>
              </w:rPr>
              <w:t>2</w:t>
            </w:r>
          </w:p>
        </w:tc>
        <w:tc>
          <w:tcPr>
            <w:tcW w:w="9530" w:type="dxa"/>
            <w:vAlign w:val="center"/>
          </w:tcPr>
          <w:p w14:paraId="55D49FC3" w14:textId="484A04AF" w:rsidR="00D33012" w:rsidRPr="00CF0B0B" w:rsidRDefault="00B9358C" w:rsidP="00D33012">
            <w:pPr>
              <w:rPr>
                <w:b/>
                <w:bCs/>
              </w:rPr>
            </w:pPr>
            <w:r>
              <w:rPr>
                <w:b/>
                <w:bCs/>
              </w:rPr>
              <w:t>Type in your responses below (fields will expand as you type).</w:t>
            </w:r>
          </w:p>
        </w:tc>
      </w:tr>
      <w:tr w:rsidR="00D33012" w:rsidRPr="00CF0B0B" w14:paraId="3758D36E" w14:textId="77777777" w:rsidTr="00CF0B0B">
        <w:trPr>
          <w:trHeight w:val="96"/>
        </w:trPr>
        <w:tc>
          <w:tcPr>
            <w:tcW w:w="1345" w:type="dxa"/>
            <w:vMerge/>
            <w:shd w:val="clear" w:color="auto" w:fill="009900"/>
          </w:tcPr>
          <w:p w14:paraId="64B3684D" w14:textId="77777777" w:rsidR="00D33012" w:rsidRPr="00FC6EEE" w:rsidRDefault="00D33012" w:rsidP="00D33012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2795" w:type="dxa"/>
            <w:vAlign w:val="center"/>
          </w:tcPr>
          <w:p w14:paraId="51B53AB9" w14:textId="31D0D6CA" w:rsidR="00D33012" w:rsidRDefault="00D33012" w:rsidP="00D330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Summarize evaluation results</w:t>
            </w:r>
          </w:p>
        </w:tc>
        <w:tc>
          <w:tcPr>
            <w:tcW w:w="9530" w:type="dxa"/>
            <w:vAlign w:val="center"/>
          </w:tcPr>
          <w:p w14:paraId="309AA280" w14:textId="77777777" w:rsidR="00D33012" w:rsidRPr="00CF0B0B" w:rsidRDefault="00D33012" w:rsidP="00D33012">
            <w:pPr>
              <w:rPr>
                <w:b/>
                <w:bCs/>
              </w:rPr>
            </w:pPr>
          </w:p>
        </w:tc>
      </w:tr>
      <w:tr w:rsidR="00D33012" w:rsidRPr="00CF0B0B" w14:paraId="13642BD9" w14:textId="77777777" w:rsidTr="00CF0B0B">
        <w:trPr>
          <w:trHeight w:val="96"/>
        </w:trPr>
        <w:tc>
          <w:tcPr>
            <w:tcW w:w="1345" w:type="dxa"/>
            <w:vMerge/>
            <w:shd w:val="clear" w:color="auto" w:fill="009900"/>
          </w:tcPr>
          <w:p w14:paraId="0A4EAE4C" w14:textId="77777777" w:rsidR="00D33012" w:rsidRPr="00FC6EEE" w:rsidRDefault="00D33012" w:rsidP="00D33012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2795" w:type="dxa"/>
            <w:vAlign w:val="center"/>
          </w:tcPr>
          <w:p w14:paraId="0781612B" w14:textId="33CCD56E" w:rsidR="00D33012" w:rsidRDefault="00D33012" w:rsidP="00D330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List key next steps</w:t>
            </w:r>
          </w:p>
        </w:tc>
        <w:tc>
          <w:tcPr>
            <w:tcW w:w="9530" w:type="dxa"/>
            <w:vAlign w:val="center"/>
          </w:tcPr>
          <w:p w14:paraId="09797402" w14:textId="77777777" w:rsidR="00D33012" w:rsidRPr="00CF0B0B" w:rsidRDefault="00D33012" w:rsidP="00D33012">
            <w:pPr>
              <w:rPr>
                <w:b/>
                <w:bCs/>
              </w:rPr>
            </w:pPr>
          </w:p>
        </w:tc>
      </w:tr>
      <w:tr w:rsidR="00D33012" w:rsidRPr="00CF0B0B" w14:paraId="352AB83C" w14:textId="77777777" w:rsidTr="00CF0B0B">
        <w:trPr>
          <w:trHeight w:val="96"/>
        </w:trPr>
        <w:tc>
          <w:tcPr>
            <w:tcW w:w="1345" w:type="dxa"/>
            <w:vMerge/>
            <w:shd w:val="clear" w:color="auto" w:fill="009900"/>
          </w:tcPr>
          <w:p w14:paraId="643C98F0" w14:textId="77777777" w:rsidR="00D33012" w:rsidRPr="00FC6EEE" w:rsidRDefault="00D33012" w:rsidP="00D33012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2795" w:type="dxa"/>
            <w:vAlign w:val="center"/>
          </w:tcPr>
          <w:p w14:paraId="03C41159" w14:textId="5424B2D4" w:rsidR="00D33012" w:rsidRDefault="00D33012" w:rsidP="00D330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List improvements to future seminars</w:t>
            </w:r>
          </w:p>
        </w:tc>
        <w:tc>
          <w:tcPr>
            <w:tcW w:w="9530" w:type="dxa"/>
            <w:vAlign w:val="center"/>
          </w:tcPr>
          <w:p w14:paraId="13DA34DD" w14:textId="77777777" w:rsidR="00D33012" w:rsidRPr="00CF0B0B" w:rsidRDefault="00D33012" w:rsidP="00D33012">
            <w:pPr>
              <w:rPr>
                <w:b/>
                <w:bCs/>
              </w:rPr>
            </w:pPr>
          </w:p>
        </w:tc>
      </w:tr>
      <w:tr w:rsidR="00D33012" w:rsidRPr="00CF0B0B" w14:paraId="2E106DBD" w14:textId="77777777" w:rsidTr="00CF0B0B">
        <w:trPr>
          <w:trHeight w:val="96"/>
        </w:trPr>
        <w:tc>
          <w:tcPr>
            <w:tcW w:w="1345" w:type="dxa"/>
            <w:vMerge/>
            <w:shd w:val="clear" w:color="auto" w:fill="009900"/>
          </w:tcPr>
          <w:p w14:paraId="73EFEB12" w14:textId="77777777" w:rsidR="00D33012" w:rsidRPr="00FC6EEE" w:rsidRDefault="00D33012" w:rsidP="00D33012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2795" w:type="dxa"/>
            <w:vAlign w:val="center"/>
          </w:tcPr>
          <w:p w14:paraId="561A0E72" w14:textId="4FF1C046" w:rsidR="00D33012" w:rsidRDefault="00D33012" w:rsidP="00D330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Preparedness Education Session </w:t>
            </w:r>
            <w:r>
              <w:rPr>
                <w:b/>
                <w:bCs/>
              </w:rPr>
              <w:t>3</w:t>
            </w:r>
          </w:p>
        </w:tc>
        <w:tc>
          <w:tcPr>
            <w:tcW w:w="9530" w:type="dxa"/>
            <w:vAlign w:val="center"/>
          </w:tcPr>
          <w:p w14:paraId="40A8FD76" w14:textId="5AA2817E" w:rsidR="00D33012" w:rsidRPr="00CF0B0B" w:rsidRDefault="00B9358C" w:rsidP="00D33012">
            <w:pPr>
              <w:rPr>
                <w:b/>
                <w:bCs/>
              </w:rPr>
            </w:pPr>
            <w:r>
              <w:rPr>
                <w:b/>
                <w:bCs/>
              </w:rPr>
              <w:t>Type in your responses below (fields will expand as you type).</w:t>
            </w:r>
          </w:p>
        </w:tc>
      </w:tr>
      <w:tr w:rsidR="00D33012" w:rsidRPr="00CF0B0B" w14:paraId="159A2DC5" w14:textId="77777777" w:rsidTr="00CF0B0B">
        <w:trPr>
          <w:trHeight w:val="96"/>
        </w:trPr>
        <w:tc>
          <w:tcPr>
            <w:tcW w:w="1345" w:type="dxa"/>
            <w:vMerge/>
            <w:shd w:val="clear" w:color="auto" w:fill="009900"/>
          </w:tcPr>
          <w:p w14:paraId="0AF9A89C" w14:textId="77777777" w:rsidR="00D33012" w:rsidRPr="00FC6EEE" w:rsidRDefault="00D33012" w:rsidP="00D33012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2795" w:type="dxa"/>
            <w:vAlign w:val="center"/>
          </w:tcPr>
          <w:p w14:paraId="26C61076" w14:textId="3D9105CD" w:rsidR="00D33012" w:rsidRDefault="00D33012" w:rsidP="00D330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Summarize evaluation results</w:t>
            </w:r>
          </w:p>
        </w:tc>
        <w:tc>
          <w:tcPr>
            <w:tcW w:w="9530" w:type="dxa"/>
            <w:vAlign w:val="center"/>
          </w:tcPr>
          <w:p w14:paraId="177243A7" w14:textId="77777777" w:rsidR="00D33012" w:rsidRPr="00CF0B0B" w:rsidRDefault="00D33012" w:rsidP="00D33012">
            <w:pPr>
              <w:rPr>
                <w:b/>
                <w:bCs/>
              </w:rPr>
            </w:pPr>
          </w:p>
        </w:tc>
      </w:tr>
      <w:tr w:rsidR="00D33012" w:rsidRPr="00CF0B0B" w14:paraId="2BC20911" w14:textId="77777777" w:rsidTr="00CF0B0B">
        <w:trPr>
          <w:trHeight w:val="96"/>
        </w:trPr>
        <w:tc>
          <w:tcPr>
            <w:tcW w:w="1345" w:type="dxa"/>
            <w:vMerge/>
            <w:shd w:val="clear" w:color="auto" w:fill="009900"/>
          </w:tcPr>
          <w:p w14:paraId="53238FDC" w14:textId="77777777" w:rsidR="00D33012" w:rsidRPr="00FC6EEE" w:rsidRDefault="00D33012" w:rsidP="00D33012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2795" w:type="dxa"/>
            <w:vAlign w:val="center"/>
          </w:tcPr>
          <w:p w14:paraId="1652D686" w14:textId="7F985599" w:rsidR="00D33012" w:rsidRDefault="00D33012" w:rsidP="00D330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List key next steps</w:t>
            </w:r>
          </w:p>
        </w:tc>
        <w:tc>
          <w:tcPr>
            <w:tcW w:w="9530" w:type="dxa"/>
            <w:vAlign w:val="center"/>
          </w:tcPr>
          <w:p w14:paraId="02FC7FDE" w14:textId="77777777" w:rsidR="00D33012" w:rsidRPr="00CF0B0B" w:rsidRDefault="00D33012" w:rsidP="00D33012">
            <w:pPr>
              <w:rPr>
                <w:b/>
                <w:bCs/>
              </w:rPr>
            </w:pPr>
          </w:p>
        </w:tc>
      </w:tr>
      <w:tr w:rsidR="00D33012" w:rsidRPr="00CF0B0B" w14:paraId="301BB8D7" w14:textId="77777777" w:rsidTr="00CF0B0B">
        <w:trPr>
          <w:trHeight w:val="96"/>
        </w:trPr>
        <w:tc>
          <w:tcPr>
            <w:tcW w:w="1345" w:type="dxa"/>
            <w:vMerge/>
            <w:shd w:val="clear" w:color="auto" w:fill="009900"/>
          </w:tcPr>
          <w:p w14:paraId="67BC9054" w14:textId="77777777" w:rsidR="00D33012" w:rsidRPr="00FC6EEE" w:rsidRDefault="00D33012" w:rsidP="00D33012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2795" w:type="dxa"/>
            <w:vAlign w:val="center"/>
          </w:tcPr>
          <w:p w14:paraId="47F9C36D" w14:textId="1218BD67" w:rsidR="00D33012" w:rsidRDefault="00D33012" w:rsidP="00D330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List improvements to future seminars</w:t>
            </w:r>
          </w:p>
        </w:tc>
        <w:tc>
          <w:tcPr>
            <w:tcW w:w="9530" w:type="dxa"/>
            <w:vAlign w:val="center"/>
          </w:tcPr>
          <w:p w14:paraId="53CB0F6D" w14:textId="77777777" w:rsidR="00D33012" w:rsidRPr="00CF0B0B" w:rsidRDefault="00D33012" w:rsidP="00D33012">
            <w:pPr>
              <w:rPr>
                <w:b/>
                <w:bCs/>
              </w:rPr>
            </w:pPr>
          </w:p>
        </w:tc>
      </w:tr>
    </w:tbl>
    <w:p w14:paraId="700C2E78" w14:textId="1E5FB47F" w:rsidR="00CF0B0B" w:rsidRDefault="00CF0B0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12325"/>
      </w:tblGrid>
      <w:tr w:rsidR="004B3FEB" w:rsidRPr="00CF0B0B" w14:paraId="0455B589" w14:textId="77777777" w:rsidTr="004B3FEB">
        <w:tc>
          <w:tcPr>
            <w:tcW w:w="1345" w:type="dxa"/>
            <w:vMerge w:val="restart"/>
            <w:shd w:val="clear" w:color="auto" w:fill="FF6600"/>
            <w:vAlign w:val="center"/>
          </w:tcPr>
          <w:p w14:paraId="16A4A22D" w14:textId="5500FD15" w:rsidR="004B3FEB" w:rsidRPr="00FC6EEE" w:rsidRDefault="004B3FEB" w:rsidP="004B3FEB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5</w:t>
            </w:r>
          </w:p>
        </w:tc>
        <w:tc>
          <w:tcPr>
            <w:tcW w:w="12325" w:type="dxa"/>
            <w:vAlign w:val="center"/>
          </w:tcPr>
          <w:p w14:paraId="44EE483A" w14:textId="2C9B8DC4" w:rsidR="004B3FEB" w:rsidRDefault="004B3FEB" w:rsidP="006E25D9">
            <w:pPr>
              <w:rPr>
                <w:b/>
                <w:bCs/>
              </w:rPr>
            </w:pPr>
            <w:r>
              <w:rPr>
                <w:b/>
                <w:bCs/>
              </w:rPr>
              <w:t>DUE DATE:</w:t>
            </w:r>
            <w:r w:rsidR="001C34DE">
              <w:rPr>
                <w:b/>
                <w:bCs/>
              </w:rPr>
              <w:t xml:space="preserve"> June 1, 2023</w:t>
            </w:r>
          </w:p>
        </w:tc>
      </w:tr>
      <w:tr w:rsidR="004B3FEB" w:rsidRPr="00CF0B0B" w14:paraId="674DC0B0" w14:textId="77777777" w:rsidTr="004B3FEB">
        <w:tc>
          <w:tcPr>
            <w:tcW w:w="1345" w:type="dxa"/>
            <w:vMerge/>
            <w:shd w:val="clear" w:color="auto" w:fill="FF6600"/>
            <w:vAlign w:val="center"/>
          </w:tcPr>
          <w:p w14:paraId="25C83E51" w14:textId="2C721668" w:rsidR="004B3FEB" w:rsidRPr="00FC6EEE" w:rsidRDefault="004B3FEB" w:rsidP="004B3FEB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12325" w:type="dxa"/>
            <w:vAlign w:val="center"/>
          </w:tcPr>
          <w:p w14:paraId="0E0B6C7D" w14:textId="77EFA13D" w:rsidR="004B3FEB" w:rsidRPr="00CF0B0B" w:rsidRDefault="004B3FEB" w:rsidP="006E25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Submit: </w:t>
            </w:r>
            <w:r w:rsidR="008E6413">
              <w:rPr>
                <w:b/>
                <w:bCs/>
              </w:rPr>
              <w:t>f</w:t>
            </w:r>
            <w:r w:rsidR="008E6413" w:rsidRPr="008E6413">
              <w:rPr>
                <w:b/>
                <w:bCs/>
              </w:rPr>
              <w:t>inal agendas, presentation slides, list of speakers, conference materials, sign‐in sheets or roster of participants (i.e., attendee registration)</w:t>
            </w:r>
            <w:r>
              <w:rPr>
                <w:b/>
                <w:bCs/>
              </w:rPr>
              <w:t xml:space="preserve"> at</w:t>
            </w:r>
            <w:r w:rsidR="009835B5">
              <w:rPr>
                <w:b/>
                <w:bCs/>
              </w:rPr>
              <w:t xml:space="preserve"> </w:t>
            </w:r>
            <w:hyperlink r:id="rId12" w:history="1">
              <w:r w:rsidR="009835B5" w:rsidRPr="00B35E22">
                <w:rPr>
                  <w:rStyle w:val="Hyperlink"/>
                  <w:b/>
                  <w:bCs/>
                </w:rPr>
                <w:t>njohar@health.nyc.gov</w:t>
              </w:r>
            </w:hyperlink>
            <w:r w:rsidR="009835B5">
              <w:rPr>
                <w:rStyle w:val="Hyperlink"/>
                <w:b/>
                <w:bCs/>
              </w:rPr>
              <w:t>.</w:t>
            </w:r>
          </w:p>
        </w:tc>
      </w:tr>
    </w:tbl>
    <w:p w14:paraId="2546EF23" w14:textId="77777777" w:rsidR="00CF0B0B" w:rsidRDefault="00CF0B0B"/>
    <w:p w14:paraId="2C86DFF1" w14:textId="77777777" w:rsidR="00CF0B0B" w:rsidRDefault="00CF0B0B"/>
    <w:sectPr w:rsidR="00CF0B0B" w:rsidSect="00FC6EEE">
      <w:footerReference w:type="default" r:id="rId13"/>
      <w:pgSz w:w="15840" w:h="12240" w:orient="landscape"/>
      <w:pgMar w:top="1152" w:right="1008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D7159" w14:textId="77777777" w:rsidR="004B3FEB" w:rsidRDefault="004B3FEB" w:rsidP="004B3FEB">
      <w:pPr>
        <w:spacing w:after="0" w:line="240" w:lineRule="auto"/>
      </w:pPr>
      <w:r>
        <w:separator/>
      </w:r>
    </w:p>
  </w:endnote>
  <w:endnote w:type="continuationSeparator" w:id="0">
    <w:p w14:paraId="48E854D1" w14:textId="77777777" w:rsidR="004B3FEB" w:rsidRDefault="004B3FEB" w:rsidP="004B3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840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2D9FD1" w14:textId="166EA4B2" w:rsidR="004B3FEB" w:rsidRDefault="004B3F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E6D50F" w14:textId="77777777" w:rsidR="004B3FEB" w:rsidRDefault="004B3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EF3FF" w14:textId="77777777" w:rsidR="004B3FEB" w:rsidRDefault="004B3FEB" w:rsidP="004B3FEB">
      <w:pPr>
        <w:spacing w:after="0" w:line="240" w:lineRule="auto"/>
      </w:pPr>
      <w:r>
        <w:separator/>
      </w:r>
    </w:p>
  </w:footnote>
  <w:footnote w:type="continuationSeparator" w:id="0">
    <w:p w14:paraId="3BC01F67" w14:textId="77777777" w:rsidR="004B3FEB" w:rsidRDefault="004B3FEB" w:rsidP="004B3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FD1"/>
    <w:multiLevelType w:val="hybridMultilevel"/>
    <w:tmpl w:val="06925EFC"/>
    <w:lvl w:ilvl="0" w:tplc="04EC42E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1F69DD"/>
    <w:multiLevelType w:val="multilevel"/>
    <w:tmpl w:val="9482D4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  <w:sz w:val="22"/>
        <w:szCs w:val="22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EE"/>
    <w:rsid w:val="000723FE"/>
    <w:rsid w:val="00105F1B"/>
    <w:rsid w:val="001A0B83"/>
    <w:rsid w:val="001C34DE"/>
    <w:rsid w:val="001D4ED0"/>
    <w:rsid w:val="00282506"/>
    <w:rsid w:val="002973D8"/>
    <w:rsid w:val="00424D19"/>
    <w:rsid w:val="004710D8"/>
    <w:rsid w:val="004B3FEB"/>
    <w:rsid w:val="00581A2F"/>
    <w:rsid w:val="008E6413"/>
    <w:rsid w:val="00911BE2"/>
    <w:rsid w:val="009835B5"/>
    <w:rsid w:val="009B031F"/>
    <w:rsid w:val="009F2A57"/>
    <w:rsid w:val="00AB79D0"/>
    <w:rsid w:val="00B16EAA"/>
    <w:rsid w:val="00B9358C"/>
    <w:rsid w:val="00CF0B0B"/>
    <w:rsid w:val="00D33012"/>
    <w:rsid w:val="00D44BE7"/>
    <w:rsid w:val="00DE6FED"/>
    <w:rsid w:val="00FC6EEE"/>
    <w:rsid w:val="00FE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07A01"/>
  <w15:chartTrackingRefBased/>
  <w15:docId w15:val="{7AA2E9BE-82B7-48DF-B1F5-0096BB11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1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B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B3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FEB"/>
  </w:style>
  <w:style w:type="paragraph" w:styleId="Footer">
    <w:name w:val="footer"/>
    <w:basedOn w:val="Normal"/>
    <w:link w:val="Foot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FEB"/>
  </w:style>
  <w:style w:type="paragraph" w:customStyle="1" w:styleId="paragraph">
    <w:name w:val="paragraph"/>
    <w:basedOn w:val="Normal"/>
    <w:rsid w:val="0029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297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3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johar@health.nyc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johar@health.nyc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C42AFB73CCF043A8B3FB059FEF42F1" ma:contentTypeVersion="4" ma:contentTypeDescription="Create a new document." ma:contentTypeScope="" ma:versionID="a3cd39edff567b3ae33d20fb3e73db58">
  <xsd:schema xmlns:xsd="http://www.w3.org/2001/XMLSchema" xmlns:xs="http://www.w3.org/2001/XMLSchema" xmlns:p="http://schemas.microsoft.com/office/2006/metadata/properties" xmlns:ns2="3399f0fc-f665-4cbd-8de7-563786870900" xmlns:ns3="058f4e35-b3f2-4a2f-8a15-5de3cd9cafbb" targetNamespace="http://schemas.microsoft.com/office/2006/metadata/properties" ma:root="true" ma:fieldsID="f079d6a744dcbf241978ae66f216bf48" ns2:_="" ns3:_="">
    <xsd:import namespace="3399f0fc-f665-4cbd-8de7-563786870900"/>
    <xsd:import namespace="058f4e35-b3f2-4a2f-8a15-5de3cd9ca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9f0fc-f665-4cbd-8de7-563786870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f4e35-b3f2-4a2f-8a15-5de3cd9ca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67F8E0-4EF7-4F9A-BDD0-79D4E02334C6}">
  <ds:schemaRefs>
    <ds:schemaRef ds:uri="http://www.w3.org/XML/1998/namespace"/>
    <ds:schemaRef ds:uri="http://purl.org/dc/dcmitype/"/>
    <ds:schemaRef ds:uri="058f4e35-b3f2-4a2f-8a15-5de3cd9cafbb"/>
    <ds:schemaRef ds:uri="http://purl.org/dc/elements/1.1/"/>
    <ds:schemaRef ds:uri="http://schemas.microsoft.com/office/2006/documentManagement/types"/>
    <ds:schemaRef ds:uri="3399f0fc-f665-4cbd-8de7-563786870900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7A8CA8A-A0BD-4F07-BC2A-FD2A0C991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C867C-0FDA-45CF-AF2C-C71CF8EE5D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611470-9B1F-4067-B206-C2486DE1F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9f0fc-f665-4cbd-8de7-563786870900"/>
    <ds:schemaRef ds:uri="058f4e35-b3f2-4a2f-8a15-5de3cd9ca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Darrin Pruitt</dc:creator>
  <cp:keywords/>
  <dc:description/>
  <cp:lastModifiedBy>Darrin Pruitt</cp:lastModifiedBy>
  <cp:revision>20</cp:revision>
  <dcterms:created xsi:type="dcterms:W3CDTF">2022-12-23T19:12:00Z</dcterms:created>
  <dcterms:modified xsi:type="dcterms:W3CDTF">2022-12-23T20:05:00Z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0x010100E1C42AFB73CCF043A8B3FB059FEF42F1</vt:lpwstr>
  </property>
</Properties>
</file>